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C336D" w14:textId="77777777" w:rsidR="004832D6" w:rsidRDefault="004832D6" w:rsidP="004832D6">
      <w:pPr>
        <w:shd w:val="clear" w:color="auto" w:fill="FFFFFF"/>
        <w:spacing w:after="0" w:line="330" w:lineRule="atLeast"/>
        <w:textAlignment w:val="baseline"/>
        <w:rPr>
          <w:rFonts w:ascii="Helvetica" w:eastAsia="Times New Roman" w:hAnsi="Helvetica" w:cs="Helvetica"/>
          <w:sz w:val="23"/>
          <w:szCs w:val="23"/>
        </w:rPr>
      </w:pPr>
      <w:bookmarkStart w:id="0" w:name="_GoBack"/>
      <w:bookmarkEnd w:id="0"/>
      <w:r>
        <w:rPr>
          <w:rFonts w:ascii="Helvetica" w:eastAsia="Times New Roman" w:hAnsi="Helvetica" w:cs="Helvetica"/>
          <w:sz w:val="23"/>
          <w:szCs w:val="23"/>
        </w:rPr>
        <w:t>Medical Science Liaison - Infectious Diseases Hospital</w:t>
      </w:r>
    </w:p>
    <w:p w14:paraId="215DC4E6" w14:textId="77777777" w:rsidR="004832D6" w:rsidRDefault="004832D6" w:rsidP="004832D6">
      <w:pPr>
        <w:shd w:val="clear" w:color="auto" w:fill="FFFFFF"/>
        <w:spacing w:after="0" w:line="330" w:lineRule="atLeast"/>
        <w:textAlignment w:val="baseline"/>
        <w:rPr>
          <w:rFonts w:ascii="Helvetica" w:eastAsia="Times New Roman" w:hAnsi="Helvetica" w:cs="Helvetica"/>
          <w:sz w:val="23"/>
          <w:szCs w:val="23"/>
        </w:rPr>
      </w:pPr>
      <w:r>
        <w:rPr>
          <w:rFonts w:ascii="Helvetica" w:eastAsia="Times New Roman" w:hAnsi="Helvetica" w:cs="Helvetica"/>
          <w:sz w:val="23"/>
          <w:szCs w:val="23"/>
        </w:rPr>
        <w:t>3 Open Territories: Ohio Valley (OH, KY, MD), South (TN, LA, MS), Mountain (AZ, CO, MT, NV, WY)</w:t>
      </w:r>
    </w:p>
    <w:p w14:paraId="25577F67" w14:textId="77777777" w:rsidR="004832D6" w:rsidRPr="004832D6" w:rsidRDefault="004832D6" w:rsidP="004832D6">
      <w:pPr>
        <w:shd w:val="clear" w:color="auto" w:fill="FFFFFF"/>
        <w:spacing w:after="0" w:line="330" w:lineRule="atLeast"/>
        <w:textAlignment w:val="baseline"/>
        <w:rPr>
          <w:rFonts w:ascii="Helvetica" w:eastAsia="Times New Roman" w:hAnsi="Helvetica" w:cs="Helvetica"/>
          <w:sz w:val="23"/>
          <w:szCs w:val="23"/>
        </w:rPr>
      </w:pPr>
    </w:p>
    <w:p w14:paraId="28BF4FB6" w14:textId="77777777" w:rsidR="004832D6" w:rsidRPr="004832D6" w:rsidRDefault="004832D6" w:rsidP="004832D6">
      <w:pPr>
        <w:shd w:val="clear" w:color="auto" w:fill="FFFFFF"/>
        <w:spacing w:after="0" w:line="330" w:lineRule="atLeast"/>
        <w:textAlignment w:val="baseline"/>
        <w:rPr>
          <w:rFonts w:ascii="Helvetica" w:eastAsia="Times New Roman" w:hAnsi="Helvetica" w:cs="Helvetica"/>
          <w:sz w:val="23"/>
          <w:szCs w:val="23"/>
        </w:rPr>
      </w:pPr>
      <w:r w:rsidRPr="004832D6">
        <w:rPr>
          <w:rFonts w:ascii="Helvetica" w:eastAsia="Times New Roman" w:hAnsi="Helvetica" w:cs="Helvetica"/>
          <w:sz w:val="23"/>
          <w:szCs w:val="23"/>
        </w:rPr>
        <w:t xml:space="preserve">The </w:t>
      </w:r>
      <w:r>
        <w:rPr>
          <w:rFonts w:ascii="Helvetica" w:eastAsia="Times New Roman" w:hAnsi="Helvetica" w:cs="Helvetica"/>
          <w:sz w:val="23"/>
          <w:szCs w:val="23"/>
        </w:rPr>
        <w:t xml:space="preserve">Medical Science Liaison (MSL) </w:t>
      </w:r>
      <w:r w:rsidRPr="004832D6">
        <w:rPr>
          <w:rFonts w:ascii="Helvetica" w:eastAsia="Times New Roman" w:hAnsi="Helvetica" w:cs="Helvetica"/>
          <w:sz w:val="23"/>
          <w:szCs w:val="23"/>
        </w:rPr>
        <w:t xml:space="preserve">will act as a regional field-based, extension of the company and its institutional-based Infectious Diseases Care (IDC) Global Innovation Groups.  The </w:t>
      </w:r>
      <w:r>
        <w:rPr>
          <w:rFonts w:ascii="Helvetica" w:eastAsia="Times New Roman" w:hAnsi="Helvetica" w:cs="Helvetica"/>
          <w:sz w:val="23"/>
          <w:szCs w:val="23"/>
        </w:rPr>
        <w:t>MSL</w:t>
      </w:r>
      <w:r w:rsidRPr="004832D6">
        <w:rPr>
          <w:rFonts w:ascii="Helvetica" w:eastAsia="Times New Roman" w:hAnsi="Helvetica" w:cs="Helvetica"/>
          <w:sz w:val="23"/>
          <w:szCs w:val="23"/>
        </w:rPr>
        <w:t xml:space="preserve"> serving as the clinical expert will be responsible for educating healthcare professional audiences within the institutional and infusion center settings.  This education will entail communications in support of all scientific aspects of</w:t>
      </w:r>
      <w:r>
        <w:rPr>
          <w:rFonts w:ascii="Helvetica" w:eastAsia="Times New Roman" w:hAnsi="Helvetica" w:cs="Helvetica"/>
          <w:sz w:val="23"/>
          <w:szCs w:val="23"/>
        </w:rPr>
        <w:t xml:space="preserve"> Company’s IDC products. The MSL</w:t>
      </w:r>
      <w:r w:rsidRPr="004832D6">
        <w:rPr>
          <w:rFonts w:ascii="Helvetica" w:eastAsia="Times New Roman" w:hAnsi="Helvetica" w:cs="Helvetica"/>
          <w:sz w:val="23"/>
          <w:szCs w:val="23"/>
        </w:rPr>
        <w:t xml:space="preserve"> will help to ensure that physicians and other HCPs clearly understand how to use these IDC products, importantly, where and when they fit into appropriate patients’ pathways of care.</w:t>
      </w:r>
    </w:p>
    <w:p w14:paraId="4E61C2EC" w14:textId="77777777" w:rsidR="004832D6" w:rsidRPr="004832D6" w:rsidRDefault="004832D6" w:rsidP="004832D6">
      <w:pPr>
        <w:shd w:val="clear" w:color="auto" w:fill="FFFFFF"/>
        <w:spacing w:after="0" w:line="330" w:lineRule="atLeast"/>
        <w:textAlignment w:val="baseline"/>
        <w:rPr>
          <w:rFonts w:ascii="Helvetica" w:eastAsia="Times New Roman" w:hAnsi="Helvetica" w:cs="Helvetica"/>
          <w:sz w:val="23"/>
          <w:szCs w:val="23"/>
        </w:rPr>
      </w:pPr>
      <w:r w:rsidRPr="004832D6">
        <w:rPr>
          <w:rFonts w:ascii="Helvetica" w:eastAsia="Times New Roman" w:hAnsi="Helvetica" w:cs="Helvetica"/>
          <w:sz w:val="23"/>
          <w:szCs w:val="23"/>
        </w:rPr>
        <w:t> </w:t>
      </w:r>
    </w:p>
    <w:p w14:paraId="177FAE5B" w14:textId="77777777" w:rsidR="004832D6" w:rsidRPr="004832D6" w:rsidRDefault="004832D6" w:rsidP="004832D6">
      <w:pPr>
        <w:numPr>
          <w:ilvl w:val="0"/>
          <w:numId w:val="1"/>
        </w:numPr>
        <w:spacing w:after="0" w:line="330" w:lineRule="atLeast"/>
        <w:ind w:left="225"/>
        <w:textAlignment w:val="baseline"/>
        <w:rPr>
          <w:rFonts w:ascii="Helvetica" w:eastAsia="Times New Roman" w:hAnsi="Helvetica" w:cs="Helvetica"/>
          <w:sz w:val="23"/>
          <w:szCs w:val="23"/>
        </w:rPr>
      </w:pPr>
      <w:r w:rsidRPr="004832D6">
        <w:rPr>
          <w:rFonts w:ascii="Helvetica" w:eastAsia="Times New Roman" w:hAnsi="Helvetica" w:cs="Helvetica"/>
          <w:sz w:val="23"/>
          <w:szCs w:val="23"/>
        </w:rPr>
        <w:t>Present in-depth, disease state clinical information and respond to unsolicited requests to institutional-based and infusion infectious diseases healthcare stakeholders in an effort to provide them with a comprehensive understanding of Company’s IDC produc</w:t>
      </w:r>
      <w:r>
        <w:rPr>
          <w:rFonts w:ascii="Helvetica" w:eastAsia="Times New Roman" w:hAnsi="Helvetica" w:cs="Helvetica"/>
          <w:sz w:val="23"/>
          <w:szCs w:val="23"/>
        </w:rPr>
        <w:t>ts and pipeline assets.</w:t>
      </w:r>
    </w:p>
    <w:p w14:paraId="18508BA3" w14:textId="77777777" w:rsidR="004832D6" w:rsidRPr="004832D6" w:rsidRDefault="004832D6" w:rsidP="004832D6">
      <w:pPr>
        <w:numPr>
          <w:ilvl w:val="0"/>
          <w:numId w:val="1"/>
        </w:numPr>
        <w:spacing w:after="0" w:line="330" w:lineRule="atLeast"/>
        <w:ind w:left="225"/>
        <w:textAlignment w:val="baseline"/>
        <w:rPr>
          <w:rFonts w:ascii="Helvetica" w:eastAsia="Times New Roman" w:hAnsi="Helvetica" w:cs="Helvetica"/>
          <w:sz w:val="23"/>
          <w:szCs w:val="23"/>
        </w:rPr>
      </w:pPr>
      <w:r w:rsidRPr="004832D6">
        <w:rPr>
          <w:rFonts w:ascii="Helvetica" w:eastAsia="Times New Roman" w:hAnsi="Helvetica" w:cs="Helvetica"/>
          <w:sz w:val="23"/>
          <w:szCs w:val="23"/>
        </w:rPr>
        <w:t>Serve as a key clinical/scientific resource to these institutional accounts and their respective healthcare stakeholders.</w:t>
      </w:r>
    </w:p>
    <w:p w14:paraId="6509B6FE" w14:textId="77777777" w:rsidR="004832D6" w:rsidRPr="004832D6" w:rsidRDefault="004832D6" w:rsidP="004832D6">
      <w:pPr>
        <w:numPr>
          <w:ilvl w:val="0"/>
          <w:numId w:val="1"/>
        </w:numPr>
        <w:spacing w:after="0" w:line="330" w:lineRule="atLeast"/>
        <w:ind w:left="225"/>
        <w:textAlignment w:val="baseline"/>
        <w:rPr>
          <w:rFonts w:ascii="Helvetica" w:eastAsia="Times New Roman" w:hAnsi="Helvetica" w:cs="Helvetica"/>
          <w:sz w:val="23"/>
          <w:szCs w:val="23"/>
        </w:rPr>
      </w:pPr>
      <w:r w:rsidRPr="004832D6">
        <w:rPr>
          <w:rFonts w:ascii="Helvetica" w:eastAsia="Times New Roman" w:hAnsi="Helvetica" w:cs="Helvetica"/>
          <w:sz w:val="23"/>
          <w:szCs w:val="23"/>
        </w:rPr>
        <w:t>Accurately respond to complex medical questions from institutional-based and infusion practice setting HCPs in accordance with app</w:t>
      </w:r>
      <w:r>
        <w:rPr>
          <w:rFonts w:ascii="Helvetica" w:eastAsia="Times New Roman" w:hAnsi="Helvetica" w:cs="Helvetica"/>
          <w:sz w:val="23"/>
          <w:szCs w:val="23"/>
        </w:rPr>
        <w:t>roved Company guidance for MSL</w:t>
      </w:r>
      <w:r w:rsidRPr="004832D6">
        <w:rPr>
          <w:rFonts w:ascii="Helvetica" w:eastAsia="Times New Roman" w:hAnsi="Helvetica" w:cs="Helvetica"/>
          <w:sz w:val="23"/>
          <w:szCs w:val="23"/>
        </w:rPr>
        <w:t>s, and applicable laws, regulations and ethical standards and using approved content.</w:t>
      </w:r>
    </w:p>
    <w:p w14:paraId="40BE12C1" w14:textId="77777777" w:rsidR="004832D6" w:rsidRPr="004832D6" w:rsidRDefault="004832D6" w:rsidP="004832D6">
      <w:pPr>
        <w:numPr>
          <w:ilvl w:val="0"/>
          <w:numId w:val="1"/>
        </w:numPr>
        <w:spacing w:after="0" w:line="330" w:lineRule="atLeast"/>
        <w:ind w:left="225"/>
        <w:textAlignment w:val="baseline"/>
        <w:rPr>
          <w:rFonts w:ascii="Helvetica" w:eastAsia="Times New Roman" w:hAnsi="Helvetica" w:cs="Helvetica"/>
          <w:sz w:val="23"/>
          <w:szCs w:val="23"/>
        </w:rPr>
      </w:pPr>
      <w:r w:rsidRPr="004832D6">
        <w:rPr>
          <w:rFonts w:ascii="Helvetica" w:eastAsia="Times New Roman" w:hAnsi="Helvetica" w:cs="Helvetica"/>
          <w:sz w:val="23"/>
          <w:szCs w:val="23"/>
        </w:rPr>
        <w:t>Identify, collect and communicate insights related to competitor medical information and physician practice trends. </w:t>
      </w:r>
    </w:p>
    <w:p w14:paraId="56E23FD7" w14:textId="77777777" w:rsidR="004832D6" w:rsidRPr="004832D6" w:rsidRDefault="004832D6" w:rsidP="004832D6">
      <w:pPr>
        <w:numPr>
          <w:ilvl w:val="0"/>
          <w:numId w:val="1"/>
        </w:numPr>
        <w:spacing w:after="0" w:line="330" w:lineRule="atLeast"/>
        <w:ind w:left="225"/>
        <w:textAlignment w:val="baseline"/>
        <w:rPr>
          <w:rFonts w:ascii="Helvetica" w:eastAsia="Times New Roman" w:hAnsi="Helvetica" w:cs="Helvetica"/>
          <w:sz w:val="23"/>
          <w:szCs w:val="23"/>
        </w:rPr>
      </w:pPr>
      <w:r w:rsidRPr="004832D6">
        <w:rPr>
          <w:rFonts w:ascii="Helvetica" w:eastAsia="Times New Roman" w:hAnsi="Helvetica" w:cs="Helvetica"/>
          <w:sz w:val="23"/>
          <w:szCs w:val="23"/>
        </w:rPr>
        <w:t>Develop and maintain a high level of scientific expertise in the IDC therapeutic area, and the products and respective data that supports these treatments.</w:t>
      </w:r>
    </w:p>
    <w:p w14:paraId="40B8111E" w14:textId="77777777" w:rsidR="004832D6" w:rsidRPr="004832D6" w:rsidRDefault="004832D6" w:rsidP="004832D6">
      <w:pPr>
        <w:shd w:val="clear" w:color="auto" w:fill="FFFFFF"/>
        <w:spacing w:after="0" w:line="330" w:lineRule="atLeast"/>
        <w:textAlignment w:val="baseline"/>
        <w:rPr>
          <w:rFonts w:ascii="Helvetica" w:eastAsia="Times New Roman" w:hAnsi="Helvetica" w:cs="Helvetica"/>
          <w:sz w:val="23"/>
          <w:szCs w:val="23"/>
        </w:rPr>
      </w:pPr>
      <w:r w:rsidRPr="004832D6">
        <w:rPr>
          <w:rFonts w:ascii="Helvetica" w:eastAsia="Times New Roman" w:hAnsi="Helvetica" w:cs="Helvetica"/>
          <w:sz w:val="23"/>
          <w:szCs w:val="23"/>
        </w:rPr>
        <w:t> </w:t>
      </w:r>
    </w:p>
    <w:p w14:paraId="707588F5" w14:textId="77777777" w:rsidR="004832D6" w:rsidRPr="004832D6" w:rsidRDefault="004832D6" w:rsidP="004832D6">
      <w:pPr>
        <w:shd w:val="clear" w:color="auto" w:fill="FFFFFF"/>
        <w:spacing w:after="0" w:line="330" w:lineRule="atLeast"/>
        <w:textAlignment w:val="baseline"/>
        <w:rPr>
          <w:rFonts w:ascii="Helvetica" w:eastAsia="Times New Roman" w:hAnsi="Helvetica" w:cs="Helvetica"/>
          <w:sz w:val="23"/>
          <w:szCs w:val="23"/>
        </w:rPr>
      </w:pPr>
      <w:r w:rsidRPr="004832D6">
        <w:rPr>
          <w:rFonts w:ascii="Helvetica" w:eastAsia="Times New Roman" w:hAnsi="Helvetica" w:cs="Helvetica"/>
          <w:sz w:val="23"/>
          <w:szCs w:val="23"/>
        </w:rPr>
        <w:t>Qualifications</w:t>
      </w:r>
    </w:p>
    <w:p w14:paraId="68140FC5" w14:textId="77777777" w:rsidR="004832D6" w:rsidRPr="004832D6" w:rsidRDefault="004832D6" w:rsidP="004832D6">
      <w:pPr>
        <w:numPr>
          <w:ilvl w:val="0"/>
          <w:numId w:val="2"/>
        </w:numPr>
        <w:spacing w:after="0" w:line="330" w:lineRule="atLeast"/>
        <w:ind w:left="225"/>
        <w:textAlignment w:val="baseline"/>
        <w:rPr>
          <w:rFonts w:ascii="Helvetica" w:eastAsia="Times New Roman" w:hAnsi="Helvetica" w:cs="Helvetica"/>
          <w:sz w:val="23"/>
          <w:szCs w:val="23"/>
        </w:rPr>
      </w:pPr>
      <w:r w:rsidRPr="004832D6">
        <w:rPr>
          <w:rFonts w:ascii="Helvetica" w:eastAsia="Times New Roman" w:hAnsi="Helvetica" w:cs="Helvetica"/>
          <w:sz w:val="23"/>
          <w:szCs w:val="23"/>
        </w:rPr>
        <w:t>PharmD required</w:t>
      </w:r>
    </w:p>
    <w:p w14:paraId="64ADE0A4" w14:textId="77777777" w:rsidR="004832D6" w:rsidRPr="004832D6" w:rsidRDefault="004832D6" w:rsidP="004832D6">
      <w:pPr>
        <w:numPr>
          <w:ilvl w:val="0"/>
          <w:numId w:val="2"/>
        </w:numPr>
        <w:spacing w:after="0" w:line="330" w:lineRule="atLeast"/>
        <w:ind w:left="225"/>
        <w:textAlignment w:val="baseline"/>
        <w:rPr>
          <w:rFonts w:ascii="Helvetica" w:eastAsia="Times New Roman" w:hAnsi="Helvetica" w:cs="Helvetica"/>
          <w:sz w:val="23"/>
          <w:szCs w:val="23"/>
        </w:rPr>
      </w:pPr>
      <w:r w:rsidRPr="004832D6">
        <w:rPr>
          <w:rFonts w:ascii="Helvetica" w:eastAsia="Times New Roman" w:hAnsi="Helvetica" w:cs="Helvetica"/>
          <w:sz w:val="23"/>
          <w:szCs w:val="23"/>
        </w:rPr>
        <w:t>PGY-2 Infectious Diseases Residency</w:t>
      </w:r>
    </w:p>
    <w:p w14:paraId="7D8FD8E1" w14:textId="77777777" w:rsidR="004832D6" w:rsidRPr="004832D6" w:rsidRDefault="004832D6" w:rsidP="004832D6">
      <w:pPr>
        <w:numPr>
          <w:ilvl w:val="0"/>
          <w:numId w:val="2"/>
        </w:numPr>
        <w:spacing w:after="0" w:line="330" w:lineRule="atLeast"/>
        <w:ind w:left="225"/>
        <w:textAlignment w:val="baseline"/>
        <w:rPr>
          <w:rFonts w:ascii="Helvetica" w:eastAsia="Times New Roman" w:hAnsi="Helvetica" w:cs="Helvetica"/>
          <w:sz w:val="23"/>
          <w:szCs w:val="23"/>
        </w:rPr>
      </w:pPr>
      <w:r w:rsidRPr="004832D6">
        <w:rPr>
          <w:rFonts w:ascii="Helvetica" w:eastAsia="Times New Roman" w:hAnsi="Helvetica" w:cs="Helvetica"/>
          <w:sz w:val="23"/>
          <w:szCs w:val="23"/>
        </w:rPr>
        <w:t>Minimum 3 years clinical experience in infectious disease/antimicrobial medicine</w:t>
      </w:r>
    </w:p>
    <w:p w14:paraId="12801FC2" w14:textId="77777777" w:rsidR="004832D6" w:rsidRPr="004832D6" w:rsidRDefault="004832D6" w:rsidP="004832D6">
      <w:pPr>
        <w:numPr>
          <w:ilvl w:val="0"/>
          <w:numId w:val="2"/>
        </w:numPr>
        <w:spacing w:after="0" w:line="330" w:lineRule="atLeast"/>
        <w:ind w:left="225"/>
        <w:textAlignment w:val="baseline"/>
        <w:rPr>
          <w:rFonts w:ascii="Helvetica" w:eastAsia="Times New Roman" w:hAnsi="Helvetica" w:cs="Helvetica"/>
          <w:sz w:val="23"/>
          <w:szCs w:val="23"/>
        </w:rPr>
      </w:pPr>
      <w:r w:rsidRPr="004832D6">
        <w:rPr>
          <w:rFonts w:ascii="Helvetica" w:eastAsia="Times New Roman" w:hAnsi="Helvetica" w:cs="Helvetica"/>
          <w:sz w:val="23"/>
          <w:szCs w:val="23"/>
        </w:rPr>
        <w:t>Field-based pharmaceutical industry work experience a plus</w:t>
      </w:r>
    </w:p>
    <w:p w14:paraId="584F1E3B" w14:textId="77777777" w:rsidR="004832D6" w:rsidRPr="004832D6" w:rsidRDefault="004832D6" w:rsidP="004832D6">
      <w:pPr>
        <w:numPr>
          <w:ilvl w:val="0"/>
          <w:numId w:val="2"/>
        </w:numPr>
        <w:spacing w:after="0" w:line="330" w:lineRule="atLeast"/>
        <w:ind w:left="225"/>
        <w:textAlignment w:val="baseline"/>
        <w:rPr>
          <w:rFonts w:ascii="Helvetica" w:eastAsia="Times New Roman" w:hAnsi="Helvetica" w:cs="Helvetica"/>
          <w:sz w:val="23"/>
          <w:szCs w:val="23"/>
        </w:rPr>
      </w:pPr>
      <w:r w:rsidRPr="004832D6">
        <w:rPr>
          <w:rFonts w:ascii="Helvetica" w:eastAsia="Times New Roman" w:hAnsi="Helvetica" w:cs="Helvetica"/>
          <w:sz w:val="23"/>
          <w:szCs w:val="23"/>
        </w:rPr>
        <w:t>Ideal candidate to demonstrate business acumen and both institutional-based ID and pharmaceutical experience</w:t>
      </w:r>
    </w:p>
    <w:p w14:paraId="6E47A595" w14:textId="77777777" w:rsidR="004832D6" w:rsidRPr="004832D6" w:rsidRDefault="004832D6" w:rsidP="004832D6">
      <w:pPr>
        <w:numPr>
          <w:ilvl w:val="0"/>
          <w:numId w:val="2"/>
        </w:numPr>
        <w:spacing w:after="0" w:line="330" w:lineRule="atLeast"/>
        <w:ind w:left="225"/>
        <w:textAlignment w:val="baseline"/>
        <w:rPr>
          <w:rFonts w:ascii="Helvetica" w:eastAsia="Times New Roman" w:hAnsi="Helvetica" w:cs="Helvetica"/>
          <w:sz w:val="23"/>
          <w:szCs w:val="23"/>
        </w:rPr>
      </w:pPr>
      <w:r w:rsidRPr="004832D6">
        <w:rPr>
          <w:rFonts w:ascii="Helvetica" w:eastAsia="Times New Roman" w:hAnsi="Helvetica" w:cs="Helvetica"/>
          <w:sz w:val="23"/>
          <w:szCs w:val="23"/>
        </w:rPr>
        <w:t>Possess an understanding of the pharmaceutical and healthcare industry</w:t>
      </w:r>
    </w:p>
    <w:p w14:paraId="4DA83166" w14:textId="77777777" w:rsidR="004832D6" w:rsidRPr="004832D6" w:rsidRDefault="004832D6" w:rsidP="004832D6">
      <w:pPr>
        <w:numPr>
          <w:ilvl w:val="0"/>
          <w:numId w:val="2"/>
        </w:numPr>
        <w:spacing w:after="0" w:line="330" w:lineRule="atLeast"/>
        <w:ind w:left="225"/>
        <w:textAlignment w:val="baseline"/>
        <w:rPr>
          <w:rFonts w:ascii="Helvetica" w:eastAsia="Times New Roman" w:hAnsi="Helvetica" w:cs="Helvetica"/>
          <w:sz w:val="23"/>
          <w:szCs w:val="23"/>
        </w:rPr>
      </w:pPr>
      <w:r w:rsidRPr="004832D6">
        <w:rPr>
          <w:rFonts w:ascii="Helvetica" w:eastAsia="Times New Roman" w:hAnsi="Helvetica" w:cs="Helvetica"/>
          <w:sz w:val="23"/>
          <w:szCs w:val="23"/>
        </w:rPr>
        <w:t>Self-starter. Ability to work independently and to integrate / work in cross functional network/matrix</w:t>
      </w:r>
    </w:p>
    <w:p w14:paraId="487C0207" w14:textId="77777777" w:rsidR="004832D6" w:rsidRPr="004832D6" w:rsidRDefault="004832D6" w:rsidP="004832D6">
      <w:pPr>
        <w:numPr>
          <w:ilvl w:val="0"/>
          <w:numId w:val="2"/>
        </w:numPr>
        <w:spacing w:after="0" w:line="330" w:lineRule="atLeast"/>
        <w:ind w:left="225"/>
        <w:textAlignment w:val="baseline"/>
        <w:rPr>
          <w:rFonts w:ascii="Helvetica" w:eastAsia="Times New Roman" w:hAnsi="Helvetica" w:cs="Helvetica"/>
          <w:sz w:val="23"/>
          <w:szCs w:val="23"/>
        </w:rPr>
      </w:pPr>
      <w:r w:rsidRPr="004832D6">
        <w:rPr>
          <w:rFonts w:ascii="Helvetica" w:eastAsia="Times New Roman" w:hAnsi="Helvetica" w:cs="Helvetica"/>
          <w:sz w:val="23"/>
          <w:szCs w:val="23"/>
        </w:rPr>
        <w:t>Ability to quickly and comprehensively learn about new subject areas and environments</w:t>
      </w:r>
    </w:p>
    <w:p w14:paraId="58669691" w14:textId="77777777" w:rsidR="004832D6" w:rsidRPr="004832D6" w:rsidRDefault="004832D6" w:rsidP="004832D6">
      <w:pPr>
        <w:numPr>
          <w:ilvl w:val="0"/>
          <w:numId w:val="2"/>
        </w:numPr>
        <w:spacing w:after="0" w:line="330" w:lineRule="atLeast"/>
        <w:ind w:left="225"/>
        <w:textAlignment w:val="baseline"/>
        <w:rPr>
          <w:rFonts w:ascii="Helvetica" w:eastAsia="Times New Roman" w:hAnsi="Helvetica" w:cs="Helvetica"/>
          <w:sz w:val="23"/>
          <w:szCs w:val="23"/>
        </w:rPr>
      </w:pPr>
      <w:r w:rsidRPr="004832D6">
        <w:rPr>
          <w:rFonts w:ascii="Helvetica" w:eastAsia="Times New Roman" w:hAnsi="Helvetica" w:cs="Helvetica"/>
          <w:sz w:val="23"/>
          <w:szCs w:val="23"/>
        </w:rPr>
        <w:t>Ability to take and follow direction from leadership</w:t>
      </w:r>
    </w:p>
    <w:p w14:paraId="72AB1236" w14:textId="77777777" w:rsidR="004832D6" w:rsidRPr="004832D6" w:rsidRDefault="004832D6" w:rsidP="004832D6">
      <w:pPr>
        <w:numPr>
          <w:ilvl w:val="0"/>
          <w:numId w:val="2"/>
        </w:numPr>
        <w:spacing w:after="0" w:line="330" w:lineRule="atLeast"/>
        <w:ind w:left="225"/>
        <w:textAlignment w:val="baseline"/>
        <w:rPr>
          <w:rFonts w:ascii="Helvetica" w:eastAsia="Times New Roman" w:hAnsi="Helvetica" w:cs="Helvetica"/>
          <w:sz w:val="23"/>
          <w:szCs w:val="23"/>
        </w:rPr>
      </w:pPr>
      <w:r w:rsidRPr="004832D6">
        <w:rPr>
          <w:rFonts w:ascii="Helvetica" w:eastAsia="Times New Roman" w:hAnsi="Helvetica" w:cs="Helvetica"/>
          <w:sz w:val="23"/>
          <w:szCs w:val="23"/>
        </w:rPr>
        <w:lastRenderedPageBreak/>
        <w:t>Working knowledge of regulatory and compliance requirements</w:t>
      </w:r>
    </w:p>
    <w:p w14:paraId="27E6A425" w14:textId="77777777" w:rsidR="004832D6" w:rsidRPr="004832D6" w:rsidRDefault="004832D6" w:rsidP="004832D6">
      <w:pPr>
        <w:numPr>
          <w:ilvl w:val="0"/>
          <w:numId w:val="2"/>
        </w:numPr>
        <w:spacing w:after="0" w:line="330" w:lineRule="atLeast"/>
        <w:ind w:left="225"/>
        <w:textAlignment w:val="baseline"/>
        <w:rPr>
          <w:rFonts w:ascii="Helvetica" w:eastAsia="Times New Roman" w:hAnsi="Helvetica" w:cs="Helvetica"/>
          <w:sz w:val="23"/>
          <w:szCs w:val="23"/>
        </w:rPr>
      </w:pPr>
      <w:r w:rsidRPr="004832D6">
        <w:rPr>
          <w:rFonts w:ascii="Helvetica" w:eastAsia="Times New Roman" w:hAnsi="Helvetica" w:cs="Helvetica"/>
          <w:sz w:val="23"/>
          <w:szCs w:val="23"/>
        </w:rPr>
        <w:t>Exceptional organizational and time management skills</w:t>
      </w:r>
    </w:p>
    <w:p w14:paraId="5633E31A" w14:textId="77777777" w:rsidR="004832D6" w:rsidRPr="004832D6" w:rsidRDefault="004832D6" w:rsidP="004832D6">
      <w:pPr>
        <w:numPr>
          <w:ilvl w:val="0"/>
          <w:numId w:val="2"/>
        </w:numPr>
        <w:spacing w:after="0" w:line="330" w:lineRule="atLeast"/>
        <w:ind w:left="225"/>
        <w:textAlignment w:val="baseline"/>
        <w:rPr>
          <w:rFonts w:ascii="Helvetica" w:eastAsia="Times New Roman" w:hAnsi="Helvetica" w:cs="Helvetica"/>
          <w:sz w:val="23"/>
          <w:szCs w:val="23"/>
        </w:rPr>
      </w:pPr>
      <w:r w:rsidRPr="004832D6">
        <w:rPr>
          <w:rFonts w:ascii="Helvetica" w:eastAsia="Times New Roman" w:hAnsi="Helvetica" w:cs="Helvetica"/>
          <w:sz w:val="23"/>
          <w:szCs w:val="23"/>
        </w:rPr>
        <w:t>Strong interpersonal skills including excellent verbal and written communication</w:t>
      </w:r>
    </w:p>
    <w:p w14:paraId="1F9C371C" w14:textId="77777777" w:rsidR="006A7F5D" w:rsidRDefault="006A7F5D">
      <w:pPr>
        <w:rPr>
          <w:sz w:val="32"/>
          <w:szCs w:val="32"/>
        </w:rPr>
      </w:pPr>
    </w:p>
    <w:sectPr w:rsidR="006A7F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AB28E" w14:textId="77777777" w:rsidR="0039458C" w:rsidRDefault="0039458C" w:rsidP="004832D6">
      <w:pPr>
        <w:spacing w:after="0" w:line="240" w:lineRule="auto"/>
      </w:pPr>
      <w:r>
        <w:separator/>
      </w:r>
    </w:p>
  </w:endnote>
  <w:endnote w:type="continuationSeparator" w:id="0">
    <w:p w14:paraId="35AD968D" w14:textId="77777777" w:rsidR="0039458C" w:rsidRDefault="0039458C" w:rsidP="00483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AFEC5" w14:textId="77777777" w:rsidR="0039458C" w:rsidRDefault="0039458C" w:rsidP="004832D6">
      <w:pPr>
        <w:spacing w:after="0" w:line="240" w:lineRule="auto"/>
      </w:pPr>
      <w:r>
        <w:separator/>
      </w:r>
    </w:p>
  </w:footnote>
  <w:footnote w:type="continuationSeparator" w:id="0">
    <w:p w14:paraId="4D15C542" w14:textId="77777777" w:rsidR="0039458C" w:rsidRDefault="0039458C" w:rsidP="004832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4F289B"/>
    <w:multiLevelType w:val="multilevel"/>
    <w:tmpl w:val="045E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C44D8A"/>
    <w:multiLevelType w:val="multilevel"/>
    <w:tmpl w:val="D71A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2D6"/>
    <w:rsid w:val="0039458C"/>
    <w:rsid w:val="004832D6"/>
    <w:rsid w:val="006A7F5D"/>
    <w:rsid w:val="00BD3347"/>
    <w:rsid w:val="00DF5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8C564"/>
  <w15:docId w15:val="{B6E629FA-6E2A-46A4-8058-65213C96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2D6"/>
  </w:style>
  <w:style w:type="paragraph" w:styleId="Footer">
    <w:name w:val="footer"/>
    <w:basedOn w:val="Normal"/>
    <w:link w:val="FooterChar"/>
    <w:uiPriority w:val="99"/>
    <w:unhideWhenUsed/>
    <w:rsid w:val="00483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06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7B8A8-E3A8-4CE1-9BF8-2A76F6108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WCopley</dc:creator>
  <cp:lastModifiedBy>Lauren Davis</cp:lastModifiedBy>
  <cp:revision>2</cp:revision>
  <cp:lastPrinted>2016-02-22T15:12:00Z</cp:lastPrinted>
  <dcterms:created xsi:type="dcterms:W3CDTF">2016-07-15T14:17:00Z</dcterms:created>
  <dcterms:modified xsi:type="dcterms:W3CDTF">2016-07-15T14:17:00Z</dcterms:modified>
</cp:coreProperties>
</file>